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CB0" w:rsidRPr="00367EC1" w:rsidRDefault="00EC6CB0">
      <w:pPr>
        <w:rPr>
          <w:rFonts w:ascii="Garamond" w:hAnsi="Garamond"/>
          <w:b/>
          <w:bCs/>
          <w:sz w:val="24"/>
          <w:szCs w:val="24"/>
        </w:rPr>
      </w:pPr>
      <w:r w:rsidRPr="00367EC1">
        <w:rPr>
          <w:rFonts w:ascii="Garamond" w:hAnsi="Garamond"/>
          <w:b/>
          <w:bCs/>
          <w:sz w:val="24"/>
          <w:szCs w:val="24"/>
        </w:rPr>
        <w:t>Szanowni Państwo !</w:t>
      </w:r>
    </w:p>
    <w:p w:rsidR="00EC6CB0" w:rsidRPr="00367EC1" w:rsidRDefault="00EC6CB0">
      <w:pPr>
        <w:rPr>
          <w:rFonts w:ascii="Garamond" w:hAnsi="Garamond"/>
          <w:sz w:val="24"/>
          <w:szCs w:val="24"/>
        </w:rPr>
      </w:pPr>
    </w:p>
    <w:p w:rsidR="00EC6CB0" w:rsidRDefault="00EC6CB0" w:rsidP="00367EC1">
      <w:pPr>
        <w:ind w:firstLine="708"/>
        <w:jc w:val="both"/>
        <w:rPr>
          <w:rFonts w:ascii="Garamond" w:hAnsi="Garamond"/>
          <w:sz w:val="24"/>
          <w:szCs w:val="24"/>
        </w:rPr>
      </w:pPr>
      <w:r w:rsidRPr="00367EC1">
        <w:rPr>
          <w:rFonts w:ascii="Garamond" w:hAnsi="Garamond"/>
          <w:sz w:val="24"/>
          <w:szCs w:val="24"/>
        </w:rPr>
        <w:t>Sytuacja w jakiej wszyscy się znaleźliśmy w związku z epidemią na terenie kraju</w:t>
      </w:r>
      <w:r>
        <w:rPr>
          <w:rFonts w:ascii="Garamond" w:hAnsi="Garamond"/>
          <w:sz w:val="24"/>
          <w:szCs w:val="24"/>
        </w:rPr>
        <w:br/>
      </w:r>
      <w:r w:rsidRPr="00367EC1">
        <w:rPr>
          <w:rFonts w:ascii="Garamond" w:hAnsi="Garamond"/>
          <w:sz w:val="24"/>
          <w:szCs w:val="24"/>
        </w:rPr>
        <w:t xml:space="preserve"> i niebezpieczeństwem z tym związanym</w:t>
      </w:r>
      <w:r>
        <w:rPr>
          <w:rFonts w:ascii="Garamond" w:hAnsi="Garamond"/>
          <w:sz w:val="24"/>
          <w:szCs w:val="24"/>
        </w:rPr>
        <w:t xml:space="preserve">, </w:t>
      </w:r>
      <w:r w:rsidRPr="00367EC1">
        <w:rPr>
          <w:rFonts w:ascii="Garamond" w:hAnsi="Garamond"/>
          <w:sz w:val="24"/>
          <w:szCs w:val="24"/>
        </w:rPr>
        <w:t xml:space="preserve"> stawia nas wszystkich przed trudnym wyzwaniem. Ogranicza nasz bezpośredni kontakt, ale też  zobowiązuje do podjęcia działań, aby  umożliwić dzieciom kontynuowanie </w:t>
      </w:r>
      <w:r>
        <w:rPr>
          <w:rFonts w:ascii="Garamond" w:hAnsi="Garamond"/>
          <w:sz w:val="24"/>
          <w:szCs w:val="24"/>
        </w:rPr>
        <w:t>procesu edukacyjnego we wszystkich sferach : fizycznym, społecznym, emocjonalnym i poznawczym.</w:t>
      </w:r>
    </w:p>
    <w:p w:rsidR="001F433F" w:rsidRDefault="00EC6CB0" w:rsidP="001F433F">
      <w:pPr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</w:t>
      </w:r>
      <w:r w:rsidRPr="00367EC1">
        <w:rPr>
          <w:rFonts w:ascii="Garamond" w:hAnsi="Garamond"/>
          <w:sz w:val="24"/>
          <w:szCs w:val="24"/>
        </w:rPr>
        <w:t>Zawieszenie zajęć wychowawczych i dydaktycznych</w:t>
      </w:r>
      <w:r w:rsidR="001F433F">
        <w:rPr>
          <w:rFonts w:ascii="Garamond" w:hAnsi="Garamond"/>
          <w:sz w:val="24"/>
          <w:szCs w:val="24"/>
        </w:rPr>
        <w:t xml:space="preserve"> </w:t>
      </w:r>
      <w:r w:rsidRPr="00367EC1">
        <w:rPr>
          <w:rFonts w:ascii="Garamond" w:hAnsi="Garamond"/>
          <w:sz w:val="24"/>
          <w:szCs w:val="24"/>
        </w:rPr>
        <w:t>nie oznacza,</w:t>
      </w:r>
      <w:r w:rsidR="001F433F">
        <w:rPr>
          <w:rFonts w:ascii="Garamond" w:hAnsi="Garamond"/>
          <w:sz w:val="24"/>
          <w:szCs w:val="24"/>
        </w:rPr>
        <w:t xml:space="preserve"> ż</w:t>
      </w:r>
      <w:r>
        <w:rPr>
          <w:rFonts w:ascii="Garamond" w:hAnsi="Garamond"/>
          <w:sz w:val="24"/>
          <w:szCs w:val="24"/>
        </w:rPr>
        <w:t xml:space="preserve">e dzieci przestają kontynuować realizację zadań we wszystkich sferach </w:t>
      </w:r>
      <w:r w:rsidR="001F433F">
        <w:rPr>
          <w:rFonts w:ascii="Garamond" w:hAnsi="Garamond"/>
          <w:sz w:val="24"/>
          <w:szCs w:val="24"/>
        </w:rPr>
        <w:t>rozwoju</w:t>
      </w:r>
      <w:bookmarkStart w:id="0" w:name="_GoBack"/>
      <w:bookmarkEnd w:id="0"/>
      <w:r w:rsidR="001F433F">
        <w:rPr>
          <w:rFonts w:ascii="Garamond" w:hAnsi="Garamond"/>
          <w:sz w:val="24"/>
          <w:szCs w:val="24"/>
        </w:rPr>
        <w:t xml:space="preserve">. </w:t>
      </w:r>
    </w:p>
    <w:p w:rsidR="00EC6CB0" w:rsidRPr="00367EC1" w:rsidRDefault="00EC6CB0" w:rsidP="001F433F">
      <w:pPr>
        <w:ind w:firstLine="708"/>
        <w:jc w:val="both"/>
        <w:rPr>
          <w:rFonts w:ascii="Garamond" w:hAnsi="Garamond"/>
          <w:sz w:val="24"/>
          <w:szCs w:val="24"/>
        </w:rPr>
      </w:pPr>
      <w:r w:rsidRPr="00367EC1">
        <w:rPr>
          <w:rFonts w:ascii="Garamond" w:hAnsi="Garamond"/>
          <w:sz w:val="24"/>
          <w:szCs w:val="24"/>
        </w:rPr>
        <w:t>W tym czasie nadal będziemy realizować zadania z</w:t>
      </w:r>
      <w:r>
        <w:rPr>
          <w:rFonts w:ascii="Garamond" w:hAnsi="Garamond"/>
          <w:sz w:val="24"/>
          <w:szCs w:val="24"/>
        </w:rPr>
        <w:t>apisane w podstawie programowej</w:t>
      </w:r>
      <w:r w:rsidRPr="00367EC1">
        <w:rPr>
          <w:rFonts w:ascii="Garamond" w:hAnsi="Garamond"/>
          <w:sz w:val="24"/>
          <w:szCs w:val="24"/>
        </w:rPr>
        <w:t>.</w:t>
      </w:r>
    </w:p>
    <w:p w:rsidR="00EC6CB0" w:rsidRPr="00367EC1" w:rsidRDefault="00EC6CB0" w:rsidP="00367EC1">
      <w:pPr>
        <w:jc w:val="both"/>
        <w:rPr>
          <w:rFonts w:ascii="Garamond" w:hAnsi="Garamond"/>
          <w:sz w:val="24"/>
          <w:szCs w:val="24"/>
        </w:rPr>
      </w:pPr>
      <w:r w:rsidRPr="00367EC1">
        <w:rPr>
          <w:rFonts w:ascii="Garamond" w:hAnsi="Garamond"/>
          <w:sz w:val="24"/>
          <w:szCs w:val="24"/>
        </w:rPr>
        <w:t>Chcąc zapewnić ciągłość tego procesu podjęliśmy następujące działania:</w:t>
      </w:r>
    </w:p>
    <w:p w:rsidR="001F433F" w:rsidRDefault="00EC6CB0" w:rsidP="00367EC1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367EC1">
        <w:rPr>
          <w:rFonts w:ascii="Garamond" w:hAnsi="Garamond"/>
          <w:sz w:val="24"/>
          <w:szCs w:val="24"/>
        </w:rPr>
        <w:t xml:space="preserve">W celu realizacji ww. założeń otrzymaliście Państwo dostęp do grupowych folderów, </w:t>
      </w:r>
      <w:r>
        <w:rPr>
          <w:rFonts w:ascii="Garamond" w:hAnsi="Garamond"/>
          <w:sz w:val="24"/>
          <w:szCs w:val="24"/>
        </w:rPr>
        <w:br/>
      </w:r>
      <w:r w:rsidRPr="00367EC1">
        <w:rPr>
          <w:rFonts w:ascii="Garamond" w:hAnsi="Garamond"/>
          <w:sz w:val="24"/>
          <w:szCs w:val="24"/>
        </w:rPr>
        <w:t xml:space="preserve">w których nauczyciele poszczególnych grup codziennie udostępniać będą materiały do wykorzystania przez Państwa podczas pracy z dzieckiem w domu. </w:t>
      </w:r>
      <w:r w:rsidR="001F433F">
        <w:rPr>
          <w:rFonts w:ascii="Garamond" w:hAnsi="Garamond"/>
          <w:sz w:val="24"/>
          <w:szCs w:val="24"/>
        </w:rPr>
        <w:br/>
      </w:r>
      <w:r w:rsidRPr="00367EC1">
        <w:rPr>
          <w:rFonts w:ascii="Garamond" w:hAnsi="Garamond"/>
          <w:sz w:val="24"/>
          <w:szCs w:val="24"/>
        </w:rPr>
        <w:t xml:space="preserve">Będą to propozycje dotyczące wykonywania min. </w:t>
      </w:r>
      <w:r>
        <w:rPr>
          <w:rFonts w:ascii="Garamond" w:hAnsi="Garamond"/>
          <w:sz w:val="24"/>
          <w:szCs w:val="24"/>
        </w:rPr>
        <w:t>p</w:t>
      </w:r>
      <w:r w:rsidRPr="00367EC1">
        <w:rPr>
          <w:rFonts w:ascii="Garamond" w:hAnsi="Garamond"/>
          <w:sz w:val="24"/>
          <w:szCs w:val="24"/>
        </w:rPr>
        <w:t>rac plastycznych, technicznych, zabaw  badawczych, konkretne propozycje zadań opracowanych dla danej grupy</w:t>
      </w:r>
      <w:r>
        <w:rPr>
          <w:rFonts w:ascii="Garamond" w:hAnsi="Garamond"/>
          <w:sz w:val="24"/>
          <w:szCs w:val="24"/>
        </w:rPr>
        <w:t xml:space="preserve"> - </w:t>
      </w:r>
      <w:r w:rsidRPr="00367EC1">
        <w:rPr>
          <w:rFonts w:ascii="Garamond" w:hAnsi="Garamond"/>
          <w:sz w:val="24"/>
          <w:szCs w:val="24"/>
        </w:rPr>
        <w:t>adekwatne do realizowanego materiału. Będą również propozycje twórczej aktywności dzieci, a także linki do słuchowisk, audycji, programów tv, piosenek czy filmów edukacyjnych. Wszelkie propozycje powstaną w oparciu o Rozporządzenie Ministra  Edukacji Narodowej z dnia 20 marca 2020 r. w sprawie szczególnych rozwiązań w okresie czasowego ograniczenia funkcjonowania jednostek systemu oświaty w związku z zapobieganiem, przeciwdziałaniem i zwalczaniem COVID-19 uwzględniając w szczególności:</w:t>
      </w:r>
      <w:r w:rsidR="001F433F">
        <w:rPr>
          <w:rFonts w:ascii="Garamond" w:hAnsi="Garamond"/>
          <w:sz w:val="24"/>
          <w:szCs w:val="24"/>
        </w:rPr>
        <w:br/>
      </w:r>
      <w:r w:rsidRPr="00367EC1">
        <w:rPr>
          <w:rFonts w:ascii="Garamond" w:hAnsi="Garamond"/>
          <w:sz w:val="24"/>
          <w:szCs w:val="24"/>
        </w:rPr>
        <w:t xml:space="preserve"> </w:t>
      </w:r>
    </w:p>
    <w:p w:rsidR="001F433F" w:rsidRDefault="00EC6CB0" w:rsidP="001F433F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367EC1">
        <w:rPr>
          <w:rFonts w:ascii="Garamond" w:hAnsi="Garamond"/>
          <w:sz w:val="24"/>
          <w:szCs w:val="24"/>
        </w:rPr>
        <w:t xml:space="preserve">równomierne obciążenie uczniów w </w:t>
      </w:r>
      <w:r w:rsidR="001F433F">
        <w:rPr>
          <w:rFonts w:ascii="Garamond" w:hAnsi="Garamond"/>
          <w:sz w:val="24"/>
          <w:szCs w:val="24"/>
        </w:rPr>
        <w:t>poszczególnych dniach tygodnia,</w:t>
      </w:r>
    </w:p>
    <w:p w:rsidR="001F433F" w:rsidRDefault="00EC6CB0" w:rsidP="001F433F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367EC1">
        <w:rPr>
          <w:rFonts w:ascii="Garamond" w:hAnsi="Garamond"/>
          <w:sz w:val="24"/>
          <w:szCs w:val="24"/>
        </w:rPr>
        <w:t xml:space="preserve">zróżnicowanie zajęć w każdym dniu, </w:t>
      </w:r>
      <w:r w:rsidR="001F433F">
        <w:rPr>
          <w:rFonts w:ascii="Garamond" w:hAnsi="Garamond"/>
          <w:sz w:val="24"/>
          <w:szCs w:val="24"/>
        </w:rPr>
        <w:t xml:space="preserve">uwzględniając </w:t>
      </w:r>
      <w:r w:rsidRPr="00367EC1">
        <w:rPr>
          <w:rFonts w:ascii="Garamond" w:hAnsi="Garamond"/>
          <w:sz w:val="24"/>
          <w:szCs w:val="24"/>
        </w:rPr>
        <w:t xml:space="preserve">możliwości psychofizyczne dzieci do podejmowania intensywnego wysiłku umysłowego w ciągu dnia, </w:t>
      </w:r>
    </w:p>
    <w:p w:rsidR="001F433F" w:rsidRDefault="00EC6CB0" w:rsidP="001F433F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367EC1">
        <w:rPr>
          <w:rFonts w:ascii="Garamond" w:hAnsi="Garamond"/>
          <w:sz w:val="24"/>
          <w:szCs w:val="24"/>
        </w:rPr>
        <w:t xml:space="preserve">łączenie przemienne kształcenia z użyciem monitorów ekranowych i bez ich użycia,  ograniczenia wynikające ze specyfiki zajęć. </w:t>
      </w:r>
    </w:p>
    <w:p w:rsidR="00EC6CB0" w:rsidRPr="001F433F" w:rsidRDefault="00EC6CB0" w:rsidP="001F433F">
      <w:pPr>
        <w:ind w:left="708"/>
        <w:jc w:val="both"/>
        <w:rPr>
          <w:rFonts w:ascii="Garamond" w:hAnsi="Garamond"/>
          <w:sz w:val="24"/>
          <w:szCs w:val="24"/>
        </w:rPr>
      </w:pPr>
      <w:r w:rsidRPr="001F433F">
        <w:rPr>
          <w:rFonts w:ascii="Garamond" w:hAnsi="Garamond"/>
          <w:sz w:val="24"/>
          <w:szCs w:val="24"/>
        </w:rPr>
        <w:t>Podejmowane działania pozwolą na nabywanie przez dziecko doświadczeń w różnych obszarach rozwojowych: fizycznym, emocjonalnym, społecznym i poznawczym.</w:t>
      </w:r>
    </w:p>
    <w:p w:rsidR="00EC6CB0" w:rsidRDefault="00EC6CB0" w:rsidP="00367EC1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367EC1">
        <w:rPr>
          <w:rFonts w:ascii="Garamond" w:hAnsi="Garamond"/>
          <w:sz w:val="24"/>
          <w:szCs w:val="24"/>
        </w:rPr>
        <w:t xml:space="preserve">W celu wspierania Państwa w organizowaniu w warunkach domowych tych form, ich właściwej realizacji, a także rozwiązywaniu ewentualnych problemów zamieściliśmy na stronie internetowej przedszkola adresy służbowych kont naszych nauczycieli. Służą oni pomocą, radą i wsparciem dla Państwa. W razie jakichkolwiek pytań, wątpliwości prosimy </w:t>
      </w:r>
      <w:r w:rsidR="008A1A6D">
        <w:rPr>
          <w:rFonts w:ascii="Garamond" w:hAnsi="Garamond"/>
          <w:sz w:val="24"/>
          <w:szCs w:val="24"/>
        </w:rPr>
        <w:t>o kontakt</w:t>
      </w:r>
      <w:r w:rsidRPr="00367EC1">
        <w:rPr>
          <w:rFonts w:ascii="Garamond" w:hAnsi="Garamond"/>
          <w:sz w:val="24"/>
          <w:szCs w:val="24"/>
        </w:rPr>
        <w:t>.</w:t>
      </w:r>
      <w:r w:rsidRPr="00367EC1">
        <w:rPr>
          <w:rFonts w:ascii="Garamond" w:hAnsi="Garamond" w:cs="Arial"/>
          <w:sz w:val="24"/>
          <w:szCs w:val="24"/>
        </w:rPr>
        <w:t xml:space="preserve"> Istotną rolę w tworzeniu warunków do edukacji przedszkolnej w domu, odgrywa współdziałanie nauczycieli z rodzicami.</w:t>
      </w:r>
      <w:r w:rsidRPr="00367EC1">
        <w:rPr>
          <w:rFonts w:ascii="Garamond" w:hAnsi="Garamond"/>
          <w:sz w:val="24"/>
          <w:szCs w:val="24"/>
        </w:rPr>
        <w:t xml:space="preserve"> Chętnie też zobaczymy efekty Waszej wspólnej pracy – można przesyłać wytwory dziecięcej aktywności w postaci zdjęć czy skanów. </w:t>
      </w:r>
    </w:p>
    <w:p w:rsidR="00EC6CB0" w:rsidRPr="00367EC1" w:rsidRDefault="00EC6CB0" w:rsidP="00367EC1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367EC1">
        <w:rPr>
          <w:rFonts w:ascii="Garamond" w:hAnsi="Garamond" w:cs="Arial"/>
          <w:sz w:val="24"/>
          <w:szCs w:val="24"/>
          <w:lang w:eastAsia="pl-PL"/>
        </w:rPr>
        <w:t>Czas, w którym dziecko nie chodzi do przedszkola, można wykorzystać na to, aby stało się ono bardziej samodzielne. Warto zachęcać je do utrzymania czystości w swoim kąciku (pokoju), przygotow</w:t>
      </w:r>
      <w:r w:rsidR="008A1A6D">
        <w:rPr>
          <w:rFonts w:ascii="Garamond" w:hAnsi="Garamond" w:cs="Arial"/>
          <w:sz w:val="24"/>
          <w:szCs w:val="24"/>
          <w:lang w:eastAsia="pl-PL"/>
        </w:rPr>
        <w:t>ywania</w:t>
      </w:r>
      <w:r w:rsidRPr="00367EC1">
        <w:rPr>
          <w:rFonts w:ascii="Garamond" w:hAnsi="Garamond" w:cs="Arial"/>
          <w:sz w:val="24"/>
          <w:szCs w:val="24"/>
          <w:lang w:eastAsia="pl-PL"/>
        </w:rPr>
        <w:t xml:space="preserve"> prostych posiłków razem z rodzicami, wykonywania w swoim tempie czynności związanych z ubieraniem, przygotowaniem do snu. W tych ostatnich czynnościach, z powodu pośpiechu, dzieci są zazwyczaj wyręczane. Pobyt w domu daje możliwość częstych rozmów z dziećmi na różnorodne tematy, a tym</w:t>
      </w:r>
      <w:r>
        <w:rPr>
          <w:rFonts w:ascii="Garamond" w:hAnsi="Garamond" w:cs="Arial"/>
          <w:sz w:val="24"/>
          <w:szCs w:val="24"/>
          <w:lang w:eastAsia="pl-PL"/>
        </w:rPr>
        <w:t xml:space="preserve"> </w:t>
      </w:r>
      <w:r w:rsidRPr="00367EC1">
        <w:rPr>
          <w:rFonts w:ascii="Garamond" w:hAnsi="Garamond" w:cs="Arial"/>
          <w:sz w:val="24"/>
          <w:szCs w:val="24"/>
          <w:lang w:eastAsia="pl-PL"/>
        </w:rPr>
        <w:t xml:space="preserve">samym wzbogacania ich słownictwa. Ważne jest także znalezienie czasu na czytanie dzieciom i z dziećmi. Aby urozmaicić zajęcia, można skorzystać z edukacyjnych programów telewizyjnych. Pobyt </w:t>
      </w:r>
      <w:r>
        <w:rPr>
          <w:rFonts w:ascii="Garamond" w:hAnsi="Garamond" w:cs="Arial"/>
          <w:sz w:val="24"/>
          <w:szCs w:val="24"/>
          <w:lang w:eastAsia="pl-PL"/>
        </w:rPr>
        <w:br/>
      </w:r>
      <w:r w:rsidRPr="00367EC1">
        <w:rPr>
          <w:rFonts w:ascii="Garamond" w:hAnsi="Garamond" w:cs="Arial"/>
          <w:sz w:val="24"/>
          <w:szCs w:val="24"/>
          <w:lang w:eastAsia="pl-PL"/>
        </w:rPr>
        <w:t xml:space="preserve">w domu może być także okazją do prowadzenia rozmów z dzieckiem, tłumaczenia otaczających nas zjawisk. </w:t>
      </w:r>
      <w:r>
        <w:rPr>
          <w:rFonts w:ascii="Garamond" w:hAnsi="Garamond" w:cs="Arial"/>
          <w:sz w:val="24"/>
          <w:szCs w:val="24"/>
          <w:lang w:eastAsia="pl-PL"/>
        </w:rPr>
        <w:t xml:space="preserve">To okazja do podejmowania innych </w:t>
      </w:r>
      <w:r w:rsidRPr="00367EC1">
        <w:rPr>
          <w:rFonts w:ascii="Garamond" w:hAnsi="Garamond" w:cs="Arial"/>
          <w:sz w:val="24"/>
          <w:szCs w:val="24"/>
          <w:lang w:eastAsia="pl-PL"/>
        </w:rPr>
        <w:t>zaję</w:t>
      </w:r>
      <w:r>
        <w:rPr>
          <w:rFonts w:ascii="Garamond" w:hAnsi="Garamond" w:cs="Arial"/>
          <w:sz w:val="24"/>
          <w:szCs w:val="24"/>
          <w:lang w:eastAsia="pl-PL"/>
        </w:rPr>
        <w:t>ć</w:t>
      </w:r>
      <w:r w:rsidRPr="00367EC1">
        <w:rPr>
          <w:rFonts w:ascii="Garamond" w:hAnsi="Garamond" w:cs="Arial"/>
          <w:sz w:val="24"/>
          <w:szCs w:val="24"/>
          <w:lang w:eastAsia="pl-PL"/>
        </w:rPr>
        <w:t xml:space="preserve"> o charakterze </w:t>
      </w:r>
      <w:r w:rsidRPr="00367EC1">
        <w:rPr>
          <w:rFonts w:ascii="Garamond" w:hAnsi="Garamond" w:cs="Arial"/>
          <w:sz w:val="24"/>
          <w:szCs w:val="24"/>
          <w:lang w:eastAsia="pl-PL"/>
        </w:rPr>
        <w:lastRenderedPageBreak/>
        <w:t>edukacyjnym to m.in. zabawy przy wspólnym stole: gry planszowe, czy zabawy i gry zręcznościowe.</w:t>
      </w:r>
      <w:r>
        <w:rPr>
          <w:rFonts w:ascii="Garamond" w:hAnsi="Garamond" w:cs="Arial"/>
          <w:sz w:val="24"/>
          <w:szCs w:val="24"/>
          <w:lang w:eastAsia="pl-PL"/>
        </w:rPr>
        <w:t xml:space="preserve"> To również czas na budowanie więzi w rodzinie, rozwijanie umiejętności komunikacyjnych , mówienie o swoich emocjach, potrzebach w atmosferze akceptacji </w:t>
      </w:r>
      <w:r w:rsidR="00C82E39">
        <w:rPr>
          <w:rFonts w:ascii="Garamond" w:hAnsi="Garamond" w:cs="Arial"/>
          <w:sz w:val="24"/>
          <w:szCs w:val="24"/>
          <w:lang w:eastAsia="pl-PL"/>
        </w:rPr>
        <w:br/>
      </w:r>
      <w:r>
        <w:rPr>
          <w:rFonts w:ascii="Garamond" w:hAnsi="Garamond" w:cs="Arial"/>
          <w:sz w:val="24"/>
          <w:szCs w:val="24"/>
          <w:lang w:eastAsia="pl-PL"/>
        </w:rPr>
        <w:t xml:space="preserve">i szacunku. </w:t>
      </w:r>
      <w:r w:rsidRPr="00367EC1">
        <w:rPr>
          <w:rFonts w:ascii="Garamond" w:hAnsi="Garamond" w:cs="Arial"/>
          <w:sz w:val="24"/>
          <w:szCs w:val="24"/>
          <w:lang w:eastAsia="pl-PL"/>
        </w:rPr>
        <w:t>Należy pamiętać, że podstawową formą aktywności dzieci w wieku przedszkolnym jest zabawa.</w:t>
      </w:r>
    </w:p>
    <w:p w:rsidR="00EC6CB0" w:rsidRPr="00367EC1" w:rsidRDefault="00EC6CB0" w:rsidP="00367EC1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sz w:val="24"/>
          <w:szCs w:val="24"/>
          <w:lang w:eastAsia="pl-PL"/>
        </w:rPr>
        <w:t xml:space="preserve">Ważna informacja dla Rodziców dzieci objętych pomocą psychologiczno -pedagogiczną. Specjaliści  pracujący na co dzień z Państwa dziećmi będą w stałym kontakcie mailowym </w:t>
      </w:r>
      <w:r w:rsidR="008A1A6D">
        <w:rPr>
          <w:rFonts w:ascii="Garamond" w:hAnsi="Garamond" w:cs="Arial"/>
          <w:sz w:val="24"/>
          <w:szCs w:val="24"/>
          <w:lang w:eastAsia="pl-PL"/>
        </w:rPr>
        <w:br/>
      </w:r>
      <w:r>
        <w:rPr>
          <w:rFonts w:ascii="Garamond" w:hAnsi="Garamond" w:cs="Arial"/>
          <w:sz w:val="24"/>
          <w:szCs w:val="24"/>
          <w:lang w:eastAsia="pl-PL"/>
        </w:rPr>
        <w:t>z Państwem i również będą Państwu indywidualnie udostępniać propozycje zadań do pracy. W razie konieczności dodatkowych informacji związanych z wykonywaniem tych zadań również prosimy o kontakt mailowy.</w:t>
      </w:r>
    </w:p>
    <w:p w:rsidR="00EC6CB0" w:rsidRPr="00367EC1" w:rsidRDefault="008A1A6D" w:rsidP="00367EC1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sz w:val="24"/>
          <w:szCs w:val="24"/>
          <w:lang w:eastAsia="pl-PL"/>
        </w:rPr>
        <w:t xml:space="preserve">Pozostajemy </w:t>
      </w:r>
      <w:r w:rsidR="00EC6CB0">
        <w:rPr>
          <w:rFonts w:ascii="Garamond" w:hAnsi="Garamond" w:cs="Arial"/>
          <w:sz w:val="24"/>
          <w:szCs w:val="24"/>
          <w:lang w:eastAsia="pl-PL"/>
        </w:rPr>
        <w:t>do Państwa dyspozycji, życząc jak najwięcej zdrowia dla wszystkich.</w:t>
      </w:r>
    </w:p>
    <w:p w:rsidR="00EC6CB0" w:rsidRPr="00367EC1" w:rsidRDefault="00EC6CB0" w:rsidP="00367EC1">
      <w:pPr>
        <w:jc w:val="both"/>
        <w:rPr>
          <w:rFonts w:ascii="Garamond" w:hAnsi="Garamond"/>
          <w:sz w:val="24"/>
          <w:szCs w:val="24"/>
        </w:rPr>
      </w:pPr>
    </w:p>
    <w:p w:rsidR="00EC6CB0" w:rsidRDefault="00EC6CB0" w:rsidP="00367EC1">
      <w:pPr>
        <w:ind w:left="360"/>
        <w:jc w:val="both"/>
        <w:rPr>
          <w:rFonts w:ascii="Garamond" w:hAnsi="Garamond"/>
          <w:sz w:val="24"/>
          <w:szCs w:val="24"/>
        </w:rPr>
      </w:pPr>
    </w:p>
    <w:p w:rsidR="00EC6CB0" w:rsidRPr="00367EC1" w:rsidRDefault="00EC6CB0" w:rsidP="00367EC1">
      <w:pPr>
        <w:ind w:left="360"/>
        <w:jc w:val="both"/>
        <w:rPr>
          <w:rFonts w:ascii="Garamond" w:hAnsi="Garamond"/>
          <w:sz w:val="24"/>
          <w:szCs w:val="24"/>
        </w:rPr>
      </w:pPr>
    </w:p>
    <w:p w:rsidR="00EC6CB0" w:rsidRPr="00367EC1" w:rsidRDefault="00EC6CB0" w:rsidP="00367EC1">
      <w:pPr>
        <w:jc w:val="both"/>
        <w:rPr>
          <w:rFonts w:ascii="Garamond" w:hAnsi="Garamond"/>
          <w:sz w:val="24"/>
          <w:szCs w:val="24"/>
        </w:rPr>
      </w:pPr>
    </w:p>
    <w:sectPr w:rsidR="00EC6CB0" w:rsidRPr="00367EC1" w:rsidSect="00714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93682"/>
    <w:multiLevelType w:val="hybridMultilevel"/>
    <w:tmpl w:val="FAC4F1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C010935"/>
    <w:multiLevelType w:val="hybridMultilevel"/>
    <w:tmpl w:val="FAC4F1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C5524F9"/>
    <w:multiLevelType w:val="hybridMultilevel"/>
    <w:tmpl w:val="5A921F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D8C"/>
    <w:rsid w:val="001F433F"/>
    <w:rsid w:val="00367EC1"/>
    <w:rsid w:val="003C2005"/>
    <w:rsid w:val="004D0C04"/>
    <w:rsid w:val="007149BE"/>
    <w:rsid w:val="007B0D8C"/>
    <w:rsid w:val="00860964"/>
    <w:rsid w:val="008875F9"/>
    <w:rsid w:val="008A1A6D"/>
    <w:rsid w:val="009251BD"/>
    <w:rsid w:val="00B70B51"/>
    <w:rsid w:val="00C82E39"/>
    <w:rsid w:val="00CA5E38"/>
    <w:rsid w:val="00EC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C98AE0"/>
  <w15:docId w15:val="{A4383B24-6A53-40B9-B68E-32ECDB57E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9BE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70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8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Szanowni Państwo</vt:lpstr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Państwo</dc:title>
  <dc:subject/>
  <dc:creator>PM141</dc:creator>
  <cp:keywords/>
  <dc:description/>
  <cp:lastModifiedBy>Katarzyna Bochniak</cp:lastModifiedBy>
  <cp:revision>2</cp:revision>
  <dcterms:created xsi:type="dcterms:W3CDTF">2020-03-25T16:52:00Z</dcterms:created>
  <dcterms:modified xsi:type="dcterms:W3CDTF">2020-03-25T16:52:00Z</dcterms:modified>
</cp:coreProperties>
</file>